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A0" w:rsidRPr="00F043BE" w:rsidRDefault="00A45FA0" w:rsidP="00CE7FEC">
      <w:pPr>
        <w:ind w:left="0" w:firstLine="0"/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F043BE">
        <w:rPr>
          <w:rFonts w:ascii="Arial" w:hAnsi="Arial" w:cs="Arial"/>
          <w:noProof/>
          <w:color w:val="FF0000"/>
          <w:sz w:val="7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-509270</wp:posOffset>
            </wp:positionV>
            <wp:extent cx="1714500" cy="1714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74415_928423990507346_1017781043705916581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FEC" w:rsidRPr="00F043BE"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Welzlův kvadriatlon </w:t>
      </w:r>
    </w:p>
    <w:p w:rsidR="00CE7FEC" w:rsidRPr="00F043BE" w:rsidRDefault="00CE7FEC" w:rsidP="00CE7FEC">
      <w:pPr>
        <w:ind w:left="0" w:firstLine="0"/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F043BE"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se chystá na jubilejní ročník</w:t>
      </w:r>
    </w:p>
    <w:p w:rsidR="00CE7FEC" w:rsidRDefault="00CE7FEC" w:rsidP="00CE7FEC">
      <w:pPr>
        <w:ind w:left="0" w:firstLine="0"/>
      </w:pPr>
    </w:p>
    <w:p w:rsidR="00A45FA0" w:rsidRDefault="00A45FA0" w:rsidP="00CE7FEC">
      <w:pPr>
        <w:ind w:left="0" w:firstLine="0"/>
        <w:rPr>
          <w:rFonts w:ascii="Arial" w:hAnsi="Arial" w:cs="Arial"/>
          <w:sz w:val="32"/>
          <w:szCs w:val="32"/>
        </w:rPr>
      </w:pPr>
    </w:p>
    <w:p w:rsidR="00A45FA0" w:rsidRPr="00093737" w:rsidRDefault="00CE7FEC" w:rsidP="00093737">
      <w:pPr>
        <w:ind w:left="0" w:firstLine="0"/>
        <w:jc w:val="both"/>
        <w:rPr>
          <w:rFonts w:ascii="Arial" w:hAnsi="Arial" w:cs="Arial"/>
          <w:b/>
          <w:sz w:val="32"/>
          <w:szCs w:val="32"/>
        </w:rPr>
      </w:pPr>
      <w:r w:rsidRPr="00A45FA0">
        <w:rPr>
          <w:rFonts w:ascii="Arial" w:hAnsi="Arial" w:cs="Arial"/>
          <w:b/>
          <w:sz w:val="32"/>
          <w:szCs w:val="32"/>
        </w:rPr>
        <w:t xml:space="preserve">Zábřeh bude hostit jubilejní desátý ročník mezinárodního mistrovství ČR v extrémním kvadriatlonu. Netradiční závod, který spojuje disciplíny jako je běh, plavání, cyklistiku a jízdu na kolečkových bruslích, je inspirovaný ikonickou postavou nejznámějšího zábřežského rodáka Jana Eskymo Welzla. Sobota 18. července je termín, který by neměl chybět v kalendáři žádného sportovního nadšence. Termín, kdy se v Zábřeze uskuteční Welzlův kvadriatlon. </w:t>
      </w:r>
    </w:p>
    <w:p w:rsidR="00A45FA0" w:rsidRDefault="00A45FA0" w:rsidP="00CE7FEC">
      <w:pPr>
        <w:ind w:left="0" w:firstLine="0"/>
        <w:rPr>
          <w:rFonts w:ascii="Arial" w:hAnsi="Arial" w:cs="Arial"/>
          <w:sz w:val="32"/>
          <w:szCs w:val="32"/>
        </w:rPr>
      </w:pPr>
    </w:p>
    <w:p w:rsidR="00093737" w:rsidRPr="00F043BE" w:rsidRDefault="00A45FA0" w:rsidP="00A45FA0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A45FA0">
        <w:rPr>
          <w:rFonts w:ascii="Arial" w:hAnsi="Arial" w:cs="Arial"/>
          <w:sz w:val="28"/>
          <w:szCs w:val="32"/>
        </w:rPr>
        <w:t xml:space="preserve">Hlavní a štafetový závod </w:t>
      </w:r>
      <w:r>
        <w:rPr>
          <w:rFonts w:ascii="Arial" w:hAnsi="Arial" w:cs="Arial"/>
          <w:sz w:val="28"/>
          <w:szCs w:val="32"/>
        </w:rPr>
        <w:t>odstartuje přesně</w:t>
      </w:r>
      <w:r w:rsidRPr="00A45FA0">
        <w:rPr>
          <w:rFonts w:ascii="Arial" w:hAnsi="Arial" w:cs="Arial"/>
          <w:sz w:val="28"/>
          <w:szCs w:val="32"/>
        </w:rPr>
        <w:t xml:space="preserve"> v pravé poledne</w:t>
      </w:r>
      <w:r>
        <w:rPr>
          <w:rFonts w:ascii="Arial" w:hAnsi="Arial" w:cs="Arial"/>
          <w:sz w:val="28"/>
          <w:szCs w:val="32"/>
        </w:rPr>
        <w:t xml:space="preserve"> ze zábřežského plaveckého areálu</w:t>
      </w:r>
      <w:r w:rsidRPr="00A45FA0">
        <w:rPr>
          <w:rFonts w:ascii="Arial" w:hAnsi="Arial" w:cs="Arial"/>
          <w:sz w:val="28"/>
          <w:szCs w:val="32"/>
        </w:rPr>
        <w:t xml:space="preserve">. </w:t>
      </w:r>
      <w:r w:rsidR="00CE7FEC" w:rsidRPr="00A45FA0">
        <w:rPr>
          <w:rFonts w:ascii="Arial" w:hAnsi="Arial" w:cs="Arial"/>
          <w:sz w:val="28"/>
          <w:szCs w:val="32"/>
        </w:rPr>
        <w:t>Na závodníky čeká pestrá trať</w:t>
      </w:r>
      <w:r>
        <w:rPr>
          <w:rFonts w:ascii="Arial" w:hAnsi="Arial" w:cs="Arial"/>
          <w:sz w:val="28"/>
          <w:szCs w:val="32"/>
        </w:rPr>
        <w:t xml:space="preserve">, která každoročně přiláká desítky </w:t>
      </w:r>
      <w:r w:rsidR="00093737">
        <w:rPr>
          <w:rFonts w:ascii="Arial" w:hAnsi="Arial" w:cs="Arial"/>
          <w:sz w:val="28"/>
          <w:szCs w:val="32"/>
        </w:rPr>
        <w:t>závodníků z celé republiky i ze zahraničí.</w:t>
      </w:r>
      <w:r w:rsidR="00CE7FEC" w:rsidRPr="00A45FA0">
        <w:rPr>
          <w:rFonts w:ascii="Arial" w:hAnsi="Arial" w:cs="Arial"/>
          <w:sz w:val="28"/>
          <w:szCs w:val="32"/>
        </w:rPr>
        <w:t xml:space="preserve"> Po </w:t>
      </w:r>
      <w:r w:rsidR="00CE7FEC" w:rsidRPr="00F043BE">
        <w:rPr>
          <w:rFonts w:ascii="Arial" w:hAnsi="Arial" w:cs="Arial"/>
          <w:sz w:val="28"/>
          <w:szCs w:val="28"/>
        </w:rPr>
        <w:t xml:space="preserve">tříkilometrovém běhu se rozehřátí borci ponoří do vody, aby překonali šest set metrů dlouhou plaveckou část ve vodní nádrži Nemilka. Následuje desetikilometrový úsek </w:t>
      </w:r>
      <w:r w:rsidRPr="00F043BE">
        <w:rPr>
          <w:rFonts w:ascii="Arial" w:hAnsi="Arial" w:cs="Arial"/>
          <w:sz w:val="28"/>
          <w:szCs w:val="28"/>
        </w:rPr>
        <w:t xml:space="preserve">nádherným </w:t>
      </w:r>
      <w:r w:rsidR="00CE7FEC" w:rsidRPr="00F043BE">
        <w:rPr>
          <w:rFonts w:ascii="Arial" w:hAnsi="Arial" w:cs="Arial"/>
          <w:sz w:val="28"/>
          <w:szCs w:val="28"/>
        </w:rPr>
        <w:t xml:space="preserve">sázavským údolím na bruslích, který je </w:t>
      </w:r>
      <w:r w:rsidRPr="00F043BE">
        <w:rPr>
          <w:rFonts w:ascii="Arial" w:hAnsi="Arial" w:cs="Arial"/>
          <w:sz w:val="28"/>
          <w:szCs w:val="28"/>
        </w:rPr>
        <w:t xml:space="preserve">ale </w:t>
      </w:r>
      <w:r w:rsidR="00CE7FEC" w:rsidRPr="00F043BE">
        <w:rPr>
          <w:rFonts w:ascii="Arial" w:hAnsi="Arial" w:cs="Arial"/>
          <w:sz w:val="28"/>
          <w:szCs w:val="28"/>
        </w:rPr>
        <w:t xml:space="preserve">pro mnohé závodníky největší výzvou. Na závěr je připravená jedenáctikilometrová, pečlivě profilovaná trať lesem na horských kolech. </w:t>
      </w:r>
      <w:r w:rsidRPr="00F043BE">
        <w:rPr>
          <w:rFonts w:ascii="Arial" w:hAnsi="Arial" w:cs="Arial"/>
          <w:sz w:val="28"/>
          <w:szCs w:val="28"/>
        </w:rPr>
        <w:t xml:space="preserve">Registrace všech závodníků bude probíhat od 8 do 10 hodin. </w:t>
      </w:r>
    </w:p>
    <w:p w:rsidR="00093737" w:rsidRPr="00F043BE" w:rsidRDefault="00093737" w:rsidP="00A45FA0">
      <w:pPr>
        <w:ind w:left="0" w:firstLine="0"/>
        <w:jc w:val="both"/>
        <w:rPr>
          <w:rFonts w:ascii="Arial" w:hAnsi="Arial" w:cs="Arial"/>
          <w:sz w:val="28"/>
          <w:szCs w:val="28"/>
        </w:rPr>
      </w:pPr>
    </w:p>
    <w:p w:rsidR="00CE7FEC" w:rsidRPr="00F043BE" w:rsidRDefault="00093737" w:rsidP="00A45FA0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F043BE">
        <w:rPr>
          <w:rStyle w:val="Siln"/>
          <w:rFonts w:ascii="Arial" w:hAnsi="Arial" w:cs="Arial"/>
          <w:b w:val="0"/>
          <w:sz w:val="28"/>
          <w:szCs w:val="28"/>
        </w:rPr>
        <w:t>Závod</w:t>
      </w:r>
      <w:r w:rsidRPr="00F043BE">
        <w:rPr>
          <w:rFonts w:ascii="Arial" w:hAnsi="Arial" w:cs="Arial"/>
          <w:b/>
          <w:sz w:val="28"/>
          <w:szCs w:val="28"/>
        </w:rPr>
        <w:t xml:space="preserve"> </w:t>
      </w:r>
      <w:r w:rsidRPr="00F043BE">
        <w:rPr>
          <w:rFonts w:ascii="Arial" w:hAnsi="Arial" w:cs="Arial"/>
          <w:sz w:val="28"/>
          <w:szCs w:val="28"/>
        </w:rPr>
        <w:t xml:space="preserve">štafet se koná na stejné trati jako hlavní závod. Štafeta může být složena ze čtyř závodníků, přičemž každý závodník startuje v jedné disciplíně. Pravidla umožňují startovat i štafetám se dvěma či třemi závodníky. </w:t>
      </w:r>
      <w:r w:rsidR="00CE7FEC" w:rsidRPr="00F043BE">
        <w:rPr>
          <w:rFonts w:ascii="Arial" w:hAnsi="Arial" w:cs="Arial"/>
          <w:sz w:val="28"/>
          <w:szCs w:val="28"/>
        </w:rPr>
        <w:t>Ocenění sportovci se mohou těšit na finanční výhru v celkové výši 36.500 korun.</w:t>
      </w:r>
    </w:p>
    <w:p w:rsidR="00A45FA0" w:rsidRPr="00A45FA0" w:rsidRDefault="00A45FA0" w:rsidP="00CE7FEC">
      <w:pPr>
        <w:ind w:left="0" w:firstLine="0"/>
        <w:rPr>
          <w:rFonts w:ascii="Arial" w:hAnsi="Arial" w:cs="Arial"/>
          <w:sz w:val="28"/>
          <w:szCs w:val="32"/>
        </w:rPr>
      </w:pPr>
    </w:p>
    <w:p w:rsidR="00FD6FD6" w:rsidRPr="00093737" w:rsidRDefault="00093737" w:rsidP="00F043BE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093737">
        <w:rPr>
          <w:rFonts w:ascii="Arial" w:hAnsi="Arial" w:cs="Arial"/>
          <w:sz w:val="28"/>
          <w:szCs w:val="28"/>
        </w:rPr>
        <w:t>Jako první</w:t>
      </w:r>
      <w:r w:rsidR="00F043BE">
        <w:rPr>
          <w:rFonts w:ascii="Arial" w:hAnsi="Arial" w:cs="Arial"/>
          <w:sz w:val="28"/>
          <w:szCs w:val="28"/>
        </w:rPr>
        <w:t xml:space="preserve"> ale</w:t>
      </w:r>
      <w:r w:rsidRPr="00093737">
        <w:rPr>
          <w:rFonts w:ascii="Arial" w:hAnsi="Arial" w:cs="Arial"/>
          <w:sz w:val="28"/>
          <w:szCs w:val="28"/>
        </w:rPr>
        <w:t xml:space="preserve"> poměří své síly d</w:t>
      </w:r>
      <w:r w:rsidR="002D2ABF">
        <w:rPr>
          <w:rFonts w:ascii="Arial" w:hAnsi="Arial" w:cs="Arial"/>
          <w:sz w:val="28"/>
          <w:szCs w:val="28"/>
        </w:rPr>
        <w:t>ěti, kterým závod startuje v 10:</w:t>
      </w:r>
      <w:r w:rsidRPr="00093737">
        <w:rPr>
          <w:rFonts w:ascii="Arial" w:hAnsi="Arial" w:cs="Arial"/>
          <w:sz w:val="28"/>
          <w:szCs w:val="28"/>
        </w:rPr>
        <w:t xml:space="preserve">30 hodin. </w:t>
      </w:r>
      <w:r w:rsidR="00A45FA0" w:rsidRPr="00093737">
        <w:rPr>
          <w:rFonts w:ascii="Arial" w:hAnsi="Arial" w:cs="Arial"/>
          <w:sz w:val="28"/>
          <w:szCs w:val="28"/>
        </w:rPr>
        <w:t xml:space="preserve">  </w:t>
      </w:r>
      <w:r w:rsidR="00A45FA0" w:rsidRPr="00093737">
        <w:rPr>
          <w:rFonts w:ascii="Arial" w:hAnsi="Arial" w:cs="Arial"/>
          <w:i/>
          <w:sz w:val="28"/>
          <w:szCs w:val="28"/>
        </w:rPr>
        <w:t>„První zkouškou bude přeplavat padesátimetrový bazén, následovat bude 250 metrů překážkového běhu. Třetí disciplínou bude zdolání 1.400 metrové trati na kole mimo veřejnou dopravu a na závěr budou děti sjíždět tobogán. Závod dětí je pro závodníky do čtrnácti let. Ti nejmenší mohou být doprovázeny rodiči, musí ale uplavat alespoň 15 metrů,“</w:t>
      </w:r>
      <w:r w:rsidR="00A45FA0" w:rsidRPr="00093737">
        <w:rPr>
          <w:rFonts w:ascii="Arial" w:hAnsi="Arial" w:cs="Arial"/>
          <w:sz w:val="28"/>
          <w:szCs w:val="28"/>
        </w:rPr>
        <w:t xml:space="preserve"> popsal za organizující občanské sdružení BŘEH Pavel </w:t>
      </w:r>
      <w:proofErr w:type="spellStart"/>
      <w:r w:rsidR="00A45FA0" w:rsidRPr="00093737">
        <w:rPr>
          <w:rFonts w:ascii="Arial" w:hAnsi="Arial" w:cs="Arial"/>
          <w:sz w:val="28"/>
          <w:szCs w:val="28"/>
        </w:rPr>
        <w:t>Bruštík</w:t>
      </w:r>
      <w:proofErr w:type="spellEnd"/>
      <w:r w:rsidR="00A45FA0" w:rsidRPr="00093737">
        <w:rPr>
          <w:rFonts w:ascii="Arial" w:hAnsi="Arial" w:cs="Arial"/>
          <w:sz w:val="28"/>
          <w:szCs w:val="28"/>
        </w:rPr>
        <w:t>.</w:t>
      </w:r>
      <w:r w:rsidR="00FD6FD6">
        <w:rPr>
          <w:rFonts w:ascii="Arial" w:hAnsi="Arial" w:cs="Arial"/>
          <w:sz w:val="28"/>
          <w:szCs w:val="28"/>
        </w:rPr>
        <w:t xml:space="preserve"> Závod se koná za podpory Olomouckého kraje a města Zábřeh.</w:t>
      </w:r>
    </w:p>
    <w:p w:rsidR="00A45FA0" w:rsidRDefault="00A45FA0" w:rsidP="00F043BE">
      <w:pPr>
        <w:ind w:left="0" w:firstLine="0"/>
        <w:jc w:val="both"/>
        <w:rPr>
          <w:rFonts w:ascii="Arial" w:hAnsi="Arial" w:cs="Arial"/>
          <w:sz w:val="28"/>
          <w:szCs w:val="28"/>
        </w:rPr>
      </w:pPr>
    </w:p>
    <w:p w:rsidR="00A45FA0" w:rsidRDefault="00F043BE" w:rsidP="00F043BE">
      <w:pPr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Vzhledem k letošním složitým podmínkám komplikujícím i tak náročnou organizaci závodu bude mimořádně vynechán nedělní MTB maraton.</w:t>
      </w:r>
    </w:p>
    <w:p w:rsidR="00FD6FD6" w:rsidRPr="00FD6FD6" w:rsidRDefault="00FD6FD6" w:rsidP="00F043BE">
      <w:pPr>
        <w:ind w:left="0" w:firstLine="0"/>
        <w:jc w:val="both"/>
        <w:rPr>
          <w:rFonts w:ascii="Arial" w:hAnsi="Arial" w:cs="Arial"/>
          <w:sz w:val="28"/>
          <w:szCs w:val="28"/>
        </w:rPr>
      </w:pPr>
    </w:p>
    <w:p w:rsidR="00CE7FEC" w:rsidRPr="00A45FA0" w:rsidRDefault="00CE7FEC" w:rsidP="00F043BE">
      <w:pPr>
        <w:ind w:left="0" w:firstLine="0"/>
        <w:jc w:val="both"/>
        <w:rPr>
          <w:rFonts w:ascii="Arial" w:hAnsi="Arial" w:cs="Arial"/>
          <w:sz w:val="28"/>
          <w:szCs w:val="32"/>
        </w:rPr>
      </w:pPr>
      <w:r w:rsidRPr="00A45FA0">
        <w:rPr>
          <w:rFonts w:ascii="Arial" w:hAnsi="Arial" w:cs="Arial"/>
          <w:sz w:val="28"/>
          <w:szCs w:val="32"/>
        </w:rPr>
        <w:t xml:space="preserve">Zájemci o netradiční závod najdou všechny informace včetně propozic závodu a registrace na </w:t>
      </w:r>
      <w:hyperlink r:id="rId5" w:history="1">
        <w:r w:rsidRPr="00A45FA0">
          <w:rPr>
            <w:rStyle w:val="Hypertextovodkaz"/>
            <w:rFonts w:ascii="Arial" w:hAnsi="Arial" w:cs="Arial"/>
            <w:color w:val="auto"/>
            <w:sz w:val="28"/>
            <w:szCs w:val="32"/>
            <w:u w:val="none"/>
          </w:rPr>
          <w:t>www.welzluvkvadriatlon.cz</w:t>
        </w:r>
      </w:hyperlink>
    </w:p>
    <w:p w:rsidR="00CE7FEC" w:rsidRPr="00B60288" w:rsidRDefault="00CE7FEC" w:rsidP="00CE7FEC">
      <w:pPr>
        <w:pStyle w:val="Normlnweb"/>
        <w:rPr>
          <w:rStyle w:val="6qdm"/>
          <w:rFonts w:ascii="Arial" w:hAnsi="Arial" w:cs="Arial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bookmarkStart w:id="0" w:name="_GoBack"/>
      <w:bookmarkEnd w:id="0"/>
      <w:r w:rsidRPr="00B60288">
        <w:rPr>
          <w:rFonts w:ascii="Arial" w:hAnsi="Arial" w:cs="Arial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lastRenderedPageBreak/>
        <w:t>Jak to vlastně všechno začalo</w:t>
      </w:r>
      <w:r w:rsidR="00F043BE" w:rsidRPr="00B60288">
        <w:rPr>
          <w:rFonts w:ascii="Arial" w:hAnsi="Arial" w:cs="Arial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?</w:t>
      </w:r>
      <w:r w:rsidRPr="00B60288">
        <w:rPr>
          <w:rFonts w:ascii="Arial" w:hAnsi="Arial" w:cs="Arial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</w:p>
    <w:p w:rsidR="00DC1AD1" w:rsidRDefault="00CE7FEC" w:rsidP="00DC1AD1">
      <w:pPr>
        <w:pStyle w:val="Normlnweb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  <w:r w:rsidRPr="00DC1AD1">
        <w:rPr>
          <w:rStyle w:val="6qdm"/>
          <w:rFonts w:ascii="Arial" w:hAnsi="Arial" w:cs="Arial"/>
          <w:sz w:val="28"/>
          <w:szCs w:val="28"/>
        </w:rPr>
        <w:t xml:space="preserve">Welzlův kvadriatlon </w:t>
      </w:r>
      <w:r w:rsidRPr="00DC1AD1">
        <w:rPr>
          <w:rFonts w:ascii="Arial" w:hAnsi="Arial" w:cs="Arial"/>
          <w:sz w:val="28"/>
          <w:szCs w:val="28"/>
        </w:rPr>
        <w:t>vznikl jako rekonstrukce</w:t>
      </w:r>
      <w:r w:rsidR="00DC1AD1" w:rsidRPr="00DC1AD1">
        <w:rPr>
          <w:rFonts w:ascii="Arial" w:hAnsi="Arial" w:cs="Arial"/>
          <w:sz w:val="28"/>
          <w:szCs w:val="28"/>
        </w:rPr>
        <w:t xml:space="preserve"> starého inuitského iniciačního </w:t>
      </w:r>
    </w:p>
    <w:p w:rsidR="00DC1AD1" w:rsidRDefault="00CE7FEC" w:rsidP="00DC1AD1">
      <w:pPr>
        <w:pStyle w:val="Normlnweb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  <w:r w:rsidRPr="00DC1AD1">
        <w:rPr>
          <w:rFonts w:ascii="Arial" w:hAnsi="Arial" w:cs="Arial"/>
          <w:sz w:val="28"/>
          <w:szCs w:val="28"/>
        </w:rPr>
        <w:t xml:space="preserve">rituálu, kterého byl mladý Jan Eskymo </w:t>
      </w:r>
      <w:proofErr w:type="spellStart"/>
      <w:r w:rsidRPr="00DC1AD1">
        <w:rPr>
          <w:rFonts w:ascii="Arial" w:hAnsi="Arial" w:cs="Arial"/>
          <w:sz w:val="28"/>
          <w:szCs w:val="28"/>
        </w:rPr>
        <w:t>Wel</w:t>
      </w:r>
      <w:r w:rsidR="00DC1AD1">
        <w:rPr>
          <w:rFonts w:ascii="Arial" w:hAnsi="Arial" w:cs="Arial"/>
          <w:sz w:val="28"/>
          <w:szCs w:val="28"/>
        </w:rPr>
        <w:t>zl</w:t>
      </w:r>
      <w:proofErr w:type="spellEnd"/>
      <w:r w:rsidR="00DC1AD1">
        <w:rPr>
          <w:rFonts w:ascii="Arial" w:hAnsi="Arial" w:cs="Arial"/>
          <w:sz w:val="28"/>
          <w:szCs w:val="28"/>
        </w:rPr>
        <w:t xml:space="preserve"> jako první Evropan svědkem </w:t>
      </w:r>
    </w:p>
    <w:p w:rsidR="00DC1AD1" w:rsidRDefault="00DC1AD1" w:rsidP="00DC1AD1">
      <w:pPr>
        <w:pStyle w:val="Normlnweb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</w:t>
      </w:r>
      <w:r w:rsidR="00CE7FEC" w:rsidRPr="00DC1AD1">
        <w:rPr>
          <w:rFonts w:ascii="Arial" w:hAnsi="Arial" w:cs="Arial"/>
          <w:sz w:val="28"/>
          <w:szCs w:val="28"/>
        </w:rPr>
        <w:t xml:space="preserve">roce 1898 u </w:t>
      </w:r>
      <w:proofErr w:type="spellStart"/>
      <w:r w:rsidR="00CE7FEC" w:rsidRPr="00DC1AD1">
        <w:rPr>
          <w:rFonts w:ascii="Arial" w:hAnsi="Arial" w:cs="Arial"/>
          <w:sz w:val="28"/>
          <w:szCs w:val="28"/>
        </w:rPr>
        <w:t>Koljučinu</w:t>
      </w:r>
      <w:proofErr w:type="spellEnd"/>
      <w:r w:rsidR="00CE7FEC" w:rsidRPr="00DC1AD1">
        <w:rPr>
          <w:rFonts w:ascii="Arial" w:hAnsi="Arial" w:cs="Arial"/>
          <w:sz w:val="28"/>
          <w:szCs w:val="28"/>
        </w:rPr>
        <w:t>. Zkouška dospělosti prověřovala schopnost j</w:t>
      </w:r>
      <w:r>
        <w:rPr>
          <w:rFonts w:ascii="Arial" w:hAnsi="Arial" w:cs="Arial"/>
          <w:sz w:val="28"/>
          <w:szCs w:val="28"/>
        </w:rPr>
        <w:t>edince</w:t>
      </w:r>
    </w:p>
    <w:p w:rsidR="00DC1AD1" w:rsidRDefault="00CE7FEC" w:rsidP="00DC1AD1">
      <w:pPr>
        <w:pStyle w:val="Normlnweb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  <w:r w:rsidRPr="00DC1AD1">
        <w:rPr>
          <w:rFonts w:ascii="Arial" w:hAnsi="Arial" w:cs="Arial"/>
          <w:sz w:val="28"/>
          <w:szCs w:val="28"/>
        </w:rPr>
        <w:t xml:space="preserve">přežít v tvrdých podmínkách severu a skládala se ze </w:t>
      </w:r>
      <w:r w:rsidR="00F043BE" w:rsidRPr="00DC1AD1">
        <w:rPr>
          <w:rStyle w:val="6qdm"/>
          <w:rFonts w:ascii="Arial" w:hAnsi="Arial" w:cs="Arial"/>
          <w:sz w:val="28"/>
          <w:szCs w:val="28"/>
        </w:rPr>
        <w:t>4</w:t>
      </w:r>
      <w:r w:rsidRPr="00DC1AD1">
        <w:rPr>
          <w:rFonts w:ascii="Arial" w:hAnsi="Arial" w:cs="Arial"/>
          <w:sz w:val="28"/>
          <w:szCs w:val="28"/>
        </w:rPr>
        <w:t xml:space="preserve"> samostatných částí.</w:t>
      </w:r>
    </w:p>
    <w:p w:rsidR="00CE7FEC" w:rsidRPr="00DC1AD1" w:rsidRDefault="00CE7FEC" w:rsidP="00DC1AD1">
      <w:pPr>
        <w:pStyle w:val="Normlnweb"/>
        <w:spacing w:before="0" w:beforeAutospacing="0" w:after="0" w:afterAutospacing="0"/>
        <w:ind w:left="0" w:firstLine="0"/>
        <w:jc w:val="both"/>
        <w:rPr>
          <w:rStyle w:val="textexposedshow"/>
          <w:rFonts w:ascii="Arial" w:hAnsi="Arial" w:cs="Arial"/>
          <w:sz w:val="28"/>
          <w:szCs w:val="28"/>
        </w:rPr>
      </w:pPr>
      <w:r w:rsidRPr="00DC1AD1">
        <w:rPr>
          <w:rFonts w:ascii="Arial" w:hAnsi="Arial" w:cs="Arial"/>
          <w:sz w:val="28"/>
          <w:szCs w:val="28"/>
        </w:rPr>
        <w:t>Uštvání ledního medvěda. Plavání pod ledem</w:t>
      </w:r>
      <w:r w:rsidR="00DC1AD1">
        <w:rPr>
          <w:rFonts w:ascii="Arial" w:hAnsi="Arial" w:cs="Arial"/>
          <w:sz w:val="28"/>
          <w:szCs w:val="28"/>
        </w:rPr>
        <w:t xml:space="preserve"> mezi tuleními průduchy. Přesun </w:t>
      </w:r>
      <w:r w:rsidRPr="00DC1AD1">
        <w:rPr>
          <w:rFonts w:ascii="Arial" w:hAnsi="Arial" w:cs="Arial"/>
          <w:sz w:val="28"/>
          <w:szCs w:val="28"/>
        </w:rPr>
        <w:t xml:space="preserve">na sněžnicích s celým majetkem na blízký </w:t>
      </w:r>
      <w:r w:rsidR="00DC1AD1">
        <w:rPr>
          <w:rFonts w:ascii="Arial" w:hAnsi="Arial" w:cs="Arial"/>
          <w:sz w:val="28"/>
          <w:szCs w:val="28"/>
        </w:rPr>
        <w:t xml:space="preserve">ostrov </w:t>
      </w:r>
      <w:proofErr w:type="spellStart"/>
      <w:r w:rsidR="00DC1AD1">
        <w:rPr>
          <w:rFonts w:ascii="Arial" w:hAnsi="Arial" w:cs="Arial"/>
          <w:sz w:val="28"/>
          <w:szCs w:val="28"/>
        </w:rPr>
        <w:t>Balšoj</w:t>
      </w:r>
      <w:proofErr w:type="spellEnd"/>
      <w:r w:rsidR="00DC1AD1">
        <w:rPr>
          <w:rFonts w:ascii="Arial" w:hAnsi="Arial" w:cs="Arial"/>
          <w:sz w:val="28"/>
          <w:szCs w:val="28"/>
        </w:rPr>
        <w:t xml:space="preserve"> a zpět a na závěr </w:t>
      </w:r>
      <w:r w:rsidRPr="00DC1AD1">
        <w:rPr>
          <w:rFonts w:ascii="Arial" w:hAnsi="Arial" w:cs="Arial"/>
          <w:sz w:val="28"/>
          <w:szCs w:val="28"/>
        </w:rPr>
        <w:t>lo</w:t>
      </w:r>
      <w:r w:rsidRPr="00DC1AD1">
        <w:rPr>
          <w:rStyle w:val="textexposedshow"/>
          <w:rFonts w:ascii="Arial" w:hAnsi="Arial" w:cs="Arial"/>
          <w:sz w:val="28"/>
          <w:szCs w:val="28"/>
        </w:rPr>
        <w:t xml:space="preserve">upež příslušnice cizího kmene z jejich </w:t>
      </w:r>
      <w:proofErr w:type="spellStart"/>
      <w:r w:rsidR="00DC1AD1">
        <w:rPr>
          <w:rStyle w:val="textexposedshow"/>
          <w:rFonts w:ascii="Arial" w:hAnsi="Arial" w:cs="Arial"/>
          <w:sz w:val="28"/>
          <w:szCs w:val="28"/>
        </w:rPr>
        <w:t>iglů</w:t>
      </w:r>
      <w:proofErr w:type="spellEnd"/>
      <w:r w:rsidR="00DC1AD1">
        <w:rPr>
          <w:rStyle w:val="textexposedshow"/>
          <w:rFonts w:ascii="Arial" w:hAnsi="Arial" w:cs="Arial"/>
          <w:sz w:val="28"/>
          <w:szCs w:val="28"/>
        </w:rPr>
        <w:t xml:space="preserve"> za pomocí sobího spřežení. </w:t>
      </w:r>
      <w:r w:rsidRPr="00DC1AD1">
        <w:rPr>
          <w:rStyle w:val="textexposedshow"/>
          <w:rFonts w:ascii="Arial" w:hAnsi="Arial" w:cs="Arial"/>
          <w:sz w:val="28"/>
          <w:szCs w:val="28"/>
        </w:rPr>
        <w:t>Všechny čtyři zkoušky musel Eskymák zvlá</w:t>
      </w:r>
      <w:r w:rsidR="00DC1AD1">
        <w:rPr>
          <w:rStyle w:val="textexposedshow"/>
          <w:rFonts w:ascii="Arial" w:hAnsi="Arial" w:cs="Arial"/>
          <w:sz w:val="28"/>
          <w:szCs w:val="28"/>
        </w:rPr>
        <w:t xml:space="preserve">dnout během jediného dne, jinak </w:t>
      </w:r>
      <w:r w:rsidRPr="00DC1AD1">
        <w:rPr>
          <w:rStyle w:val="textexposedshow"/>
          <w:rFonts w:ascii="Arial" w:hAnsi="Arial" w:cs="Arial"/>
          <w:sz w:val="28"/>
          <w:szCs w:val="28"/>
        </w:rPr>
        <w:t>byl t</w:t>
      </w:r>
      <w:r w:rsidR="00DC1AD1" w:rsidRPr="00DC1AD1">
        <w:rPr>
          <w:rStyle w:val="textexposedshow"/>
          <w:rFonts w:ascii="Arial" w:hAnsi="Arial" w:cs="Arial"/>
          <w:sz w:val="28"/>
          <w:szCs w:val="28"/>
        </w:rPr>
        <w:t xml:space="preserve">erčem posměchu a celý rok musel </w:t>
      </w:r>
      <w:r w:rsidR="00DC1AD1">
        <w:rPr>
          <w:rStyle w:val="textexposedshow"/>
          <w:rFonts w:ascii="Arial" w:hAnsi="Arial" w:cs="Arial"/>
          <w:sz w:val="28"/>
          <w:szCs w:val="28"/>
        </w:rPr>
        <w:t xml:space="preserve">dělat práce určené výhradně pro ženy </w:t>
      </w:r>
      <w:r w:rsidRPr="00DC1AD1">
        <w:rPr>
          <w:rStyle w:val="textexposedshow"/>
          <w:rFonts w:ascii="Arial" w:hAnsi="Arial" w:cs="Arial"/>
          <w:sz w:val="28"/>
          <w:szCs w:val="28"/>
        </w:rPr>
        <w:t>(činění velrybích kůží, předžvýkávání zmrzlého sobího masa p</w:t>
      </w:r>
      <w:r w:rsidR="00DC1AD1">
        <w:rPr>
          <w:rStyle w:val="textexposedshow"/>
          <w:rFonts w:ascii="Arial" w:hAnsi="Arial" w:cs="Arial"/>
          <w:sz w:val="28"/>
          <w:szCs w:val="28"/>
        </w:rPr>
        <w:t xml:space="preserve">ro muže nebo </w:t>
      </w:r>
      <w:r w:rsidRPr="00DC1AD1">
        <w:rPr>
          <w:rStyle w:val="textexposedshow"/>
          <w:rFonts w:ascii="Arial" w:hAnsi="Arial" w:cs="Arial"/>
          <w:sz w:val="28"/>
          <w:szCs w:val="28"/>
        </w:rPr>
        <w:t xml:space="preserve">vynášení nočníků z </w:t>
      </w:r>
      <w:proofErr w:type="spellStart"/>
      <w:r w:rsidRPr="00DC1AD1">
        <w:rPr>
          <w:rStyle w:val="textexposedshow"/>
          <w:rFonts w:ascii="Arial" w:hAnsi="Arial" w:cs="Arial"/>
          <w:sz w:val="28"/>
          <w:szCs w:val="28"/>
        </w:rPr>
        <w:t>iglů</w:t>
      </w:r>
      <w:proofErr w:type="spellEnd"/>
      <w:r w:rsidRPr="00DC1AD1">
        <w:rPr>
          <w:rStyle w:val="textexposedshow"/>
          <w:rFonts w:ascii="Arial" w:hAnsi="Arial" w:cs="Arial"/>
          <w:sz w:val="28"/>
          <w:szCs w:val="28"/>
        </w:rPr>
        <w:t>).</w:t>
      </w:r>
    </w:p>
    <w:p w:rsidR="00DC1AD1" w:rsidRPr="00DC1AD1" w:rsidRDefault="00DC1AD1" w:rsidP="00DC1A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C1AD1" w:rsidRPr="00DC1AD1" w:rsidRDefault="00CE7FEC" w:rsidP="00DC1AD1">
      <w:pPr>
        <w:pStyle w:val="Normlnweb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  <w:r w:rsidRPr="00DC1AD1">
        <w:rPr>
          <w:rFonts w:ascii="Arial" w:hAnsi="Arial" w:cs="Arial"/>
          <w:sz w:val="28"/>
          <w:szCs w:val="28"/>
        </w:rPr>
        <w:t>Welzla iniciační obřad mimořádně zaujal. Když byl statečný Moravák o dvanáct let později přijat mezi Eskymáky, sám musel zkoušku absolvovat.</w:t>
      </w:r>
      <w:r w:rsidR="00DC1AD1" w:rsidRPr="00DC1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1AD1">
        <w:rPr>
          <w:rFonts w:ascii="Arial" w:hAnsi="Arial" w:cs="Arial"/>
          <w:sz w:val="28"/>
          <w:szCs w:val="28"/>
        </w:rPr>
        <w:t>Welzl</w:t>
      </w:r>
      <w:proofErr w:type="spellEnd"/>
      <w:r w:rsidRPr="00DC1AD1">
        <w:rPr>
          <w:rFonts w:ascii="Arial" w:hAnsi="Arial" w:cs="Arial"/>
          <w:sz w:val="28"/>
          <w:szCs w:val="28"/>
        </w:rPr>
        <w:t xml:space="preserve"> nejenže test mužnosti zvládl, ale navíc vytvořil absolutní inuitský rekord, když místo jedné dokázal nenáviděnému kmenu Vlčí bobky ukrást hned tři ženy najednou a okamžitě poté se stal náčelníkem všech </w:t>
      </w:r>
      <w:proofErr w:type="spellStart"/>
      <w:r w:rsidRPr="00DC1AD1">
        <w:rPr>
          <w:rFonts w:ascii="Arial" w:hAnsi="Arial" w:cs="Arial"/>
          <w:sz w:val="28"/>
          <w:szCs w:val="28"/>
        </w:rPr>
        <w:t>Eskáků</w:t>
      </w:r>
      <w:proofErr w:type="spellEnd"/>
      <w:r w:rsidRPr="00DC1AD1">
        <w:rPr>
          <w:rFonts w:ascii="Arial" w:hAnsi="Arial" w:cs="Arial"/>
          <w:sz w:val="28"/>
          <w:szCs w:val="28"/>
        </w:rPr>
        <w:t xml:space="preserve"> v okolí Beringovy úžiny. Přesně sto let po tomto jedinečném výkonu se v rodišti Jana Welzla zrodil závod na motivy eskymácké inic</w:t>
      </w:r>
      <w:r w:rsidR="00DC1AD1" w:rsidRPr="00DC1AD1">
        <w:rPr>
          <w:rFonts w:ascii="Arial" w:hAnsi="Arial" w:cs="Arial"/>
          <w:sz w:val="28"/>
          <w:szCs w:val="28"/>
        </w:rPr>
        <w:t xml:space="preserve">iační zkoušky. Z pochopitelných </w:t>
      </w:r>
      <w:r w:rsidRPr="00DC1AD1">
        <w:rPr>
          <w:rFonts w:ascii="Arial" w:hAnsi="Arial" w:cs="Arial"/>
          <w:sz w:val="28"/>
          <w:szCs w:val="28"/>
        </w:rPr>
        <w:t xml:space="preserve">povětrnostních, organizačních a právních důvodů bylo nutné soutěž mírně adaptovat na středoevropské podmínky. </w:t>
      </w:r>
    </w:p>
    <w:p w:rsidR="00DC1AD1" w:rsidRPr="00DC1AD1" w:rsidRDefault="00DC1AD1" w:rsidP="00DC1AD1">
      <w:pPr>
        <w:pStyle w:val="Normlnweb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</w:p>
    <w:p w:rsidR="00CE7FEC" w:rsidRPr="00DC1AD1" w:rsidRDefault="00CE7FEC" w:rsidP="00DC1AD1">
      <w:pPr>
        <w:pStyle w:val="Normlnweb"/>
        <w:spacing w:before="0" w:beforeAutospacing="0" w:after="0" w:afterAutospacing="0"/>
        <w:ind w:left="0" w:firstLine="0"/>
        <w:jc w:val="both"/>
        <w:rPr>
          <w:rFonts w:ascii="Arial" w:hAnsi="Arial" w:cs="Arial"/>
          <w:sz w:val="28"/>
          <w:szCs w:val="28"/>
        </w:rPr>
      </w:pPr>
      <w:r w:rsidRPr="00DC1AD1">
        <w:rPr>
          <w:rFonts w:ascii="Arial" w:hAnsi="Arial" w:cs="Arial"/>
          <w:sz w:val="28"/>
          <w:szCs w:val="28"/>
        </w:rPr>
        <w:t xml:space="preserve">Všechny problémy se však nakonec podařilo vyřešit a tak vznikl Welzlův kvadriatlon! </w:t>
      </w:r>
    </w:p>
    <w:p w:rsidR="00F043BE" w:rsidRDefault="00F043BE" w:rsidP="00CE7FEC">
      <w:pPr>
        <w:rPr>
          <w:rFonts w:ascii="Arial" w:hAnsi="Arial" w:cs="Arial"/>
          <w:sz w:val="32"/>
          <w:szCs w:val="32"/>
        </w:rPr>
      </w:pPr>
    </w:p>
    <w:p w:rsidR="00DC1AD1" w:rsidRDefault="00DC1AD1" w:rsidP="00CE7FEC">
      <w:pPr>
        <w:rPr>
          <w:rFonts w:ascii="Arial" w:hAnsi="Arial" w:cs="Arial"/>
          <w:sz w:val="32"/>
          <w:szCs w:val="32"/>
        </w:rPr>
      </w:pPr>
    </w:p>
    <w:p w:rsidR="00DC1AD1" w:rsidRDefault="00DC1AD1" w:rsidP="00CE7FEC">
      <w:pPr>
        <w:rPr>
          <w:rFonts w:ascii="Arial" w:hAnsi="Arial" w:cs="Arial"/>
          <w:sz w:val="32"/>
          <w:szCs w:val="32"/>
        </w:rPr>
      </w:pPr>
    </w:p>
    <w:p w:rsidR="00DC1AD1" w:rsidRDefault="00DC1AD1" w:rsidP="00CE7FEC">
      <w:pPr>
        <w:rPr>
          <w:rFonts w:ascii="Arial" w:hAnsi="Arial" w:cs="Arial"/>
          <w:sz w:val="32"/>
          <w:szCs w:val="32"/>
        </w:rPr>
      </w:pPr>
    </w:p>
    <w:p w:rsidR="00DC1AD1" w:rsidRPr="002D2ABF" w:rsidRDefault="00B60288" w:rsidP="00CE7FEC">
      <w:pPr>
        <w:rPr>
          <w:rFonts w:ascii="Arial" w:hAnsi="Arial" w:cs="Arial"/>
          <w:b/>
          <w:color w:val="FF0000"/>
          <w:sz w:val="4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2D2ABF">
        <w:rPr>
          <w:rFonts w:ascii="Arial" w:hAnsi="Arial" w:cs="Arial"/>
          <w:b/>
          <w:color w:val="FF0000"/>
          <w:sz w:val="4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Kontakt pro více informací:</w:t>
      </w:r>
    </w:p>
    <w:p w:rsidR="00B60288" w:rsidRDefault="00B60288" w:rsidP="00CE7F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Pavel </w:t>
      </w:r>
      <w:proofErr w:type="spellStart"/>
      <w:r>
        <w:rPr>
          <w:rFonts w:ascii="Arial" w:hAnsi="Arial" w:cs="Arial"/>
          <w:sz w:val="28"/>
          <w:szCs w:val="28"/>
        </w:rPr>
        <w:t>Bruštík</w:t>
      </w:r>
      <w:proofErr w:type="spellEnd"/>
    </w:p>
    <w:p w:rsidR="00B60288" w:rsidRDefault="00B60288" w:rsidP="00CE7F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+420 603 819</w:t>
      </w:r>
      <w:r w:rsidR="00C00F7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964 </w:t>
      </w:r>
    </w:p>
    <w:p w:rsidR="00C00F76" w:rsidRDefault="00C00F76" w:rsidP="00CE7F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pro média </w:t>
      </w:r>
      <w:hyperlink r:id="rId6" w:history="1">
        <w:r w:rsidRPr="003317CC">
          <w:rPr>
            <w:rStyle w:val="Hypertextovodkaz"/>
            <w:rFonts w:ascii="Arial" w:hAnsi="Arial" w:cs="Arial"/>
            <w:sz w:val="28"/>
            <w:szCs w:val="28"/>
          </w:rPr>
          <w:t>welzlsport@email.cz</w:t>
        </w:r>
      </w:hyperlink>
    </w:p>
    <w:p w:rsidR="00114781" w:rsidRDefault="00114781" w:rsidP="00CE7FEC">
      <w:pPr>
        <w:rPr>
          <w:rFonts w:ascii="Arial" w:hAnsi="Arial" w:cs="Arial"/>
          <w:sz w:val="28"/>
          <w:szCs w:val="28"/>
        </w:rPr>
      </w:pPr>
    </w:p>
    <w:p w:rsidR="00114781" w:rsidRDefault="00BD209C" w:rsidP="00CE7FEC">
      <w:pPr>
        <w:rPr>
          <w:rFonts w:ascii="Arial" w:hAnsi="Arial" w:cs="Arial"/>
          <w:sz w:val="28"/>
          <w:szCs w:val="28"/>
        </w:rPr>
      </w:pPr>
      <w:hyperlink r:id="rId7" w:history="1">
        <w:r w:rsidR="002D2ABF" w:rsidRPr="003317CC">
          <w:rPr>
            <w:rStyle w:val="Hypertextovodkaz"/>
            <w:rFonts w:ascii="Arial" w:hAnsi="Arial" w:cs="Arial"/>
            <w:sz w:val="28"/>
            <w:szCs w:val="28"/>
          </w:rPr>
          <w:t>https://www.youtube.com/watch?v=wFsFTwMt53w</w:t>
        </w:r>
      </w:hyperlink>
    </w:p>
    <w:p w:rsidR="002D2ABF" w:rsidRDefault="002D2ABF" w:rsidP="00CE7FEC">
      <w:pPr>
        <w:rPr>
          <w:rFonts w:ascii="Arial" w:hAnsi="Arial" w:cs="Arial"/>
          <w:sz w:val="28"/>
          <w:szCs w:val="28"/>
        </w:rPr>
      </w:pPr>
    </w:p>
    <w:p w:rsidR="00C00F76" w:rsidRPr="00B60288" w:rsidRDefault="00C00F76" w:rsidP="00CE7FEC">
      <w:pPr>
        <w:rPr>
          <w:rFonts w:ascii="Arial" w:hAnsi="Arial" w:cs="Arial"/>
          <w:sz w:val="28"/>
          <w:szCs w:val="28"/>
        </w:rPr>
      </w:pPr>
    </w:p>
    <w:p w:rsidR="00B60288" w:rsidRDefault="00B60288" w:rsidP="00CE7FEC"/>
    <w:p w:rsidR="00F043BE" w:rsidRDefault="00F043BE" w:rsidP="00CE7FEC"/>
    <w:p w:rsidR="00F043BE" w:rsidRDefault="00F043BE" w:rsidP="00CE7FEC"/>
    <w:p w:rsidR="00DC1AD1" w:rsidRDefault="00DC1AD1" w:rsidP="00CE7FEC"/>
    <w:p w:rsidR="00DC1AD1" w:rsidRDefault="00DC1AD1" w:rsidP="00CE7FEC"/>
    <w:p w:rsidR="00F043BE" w:rsidRPr="00B60288" w:rsidRDefault="00F043BE" w:rsidP="00CE7FEC">
      <w:pPr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B60288"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Základní informace</w:t>
      </w:r>
    </w:p>
    <w:p w:rsidR="00DC1AD1" w:rsidRPr="00DC1AD1" w:rsidRDefault="00DC1AD1" w:rsidP="00CE7FEC">
      <w:pPr>
        <w:rPr>
          <w:rFonts w:ascii="Arial" w:hAnsi="Arial" w:cs="Arial"/>
          <w:sz w:val="32"/>
        </w:rPr>
      </w:pPr>
    </w:p>
    <w:p w:rsidR="00F043BE" w:rsidRPr="00DC1AD1" w:rsidRDefault="00F043BE" w:rsidP="00CE7FEC">
      <w:pPr>
        <w:rPr>
          <w:rFonts w:ascii="Arial" w:hAnsi="Arial" w:cs="Arial"/>
          <w:sz w:val="28"/>
          <w:szCs w:val="28"/>
        </w:rPr>
      </w:pPr>
      <w:r w:rsidRPr="00DC1AD1">
        <w:rPr>
          <w:rFonts w:ascii="Arial" w:hAnsi="Arial" w:cs="Arial"/>
          <w:bCs/>
          <w:sz w:val="28"/>
          <w:szCs w:val="28"/>
        </w:rPr>
        <w:t>Organizátor:</w:t>
      </w:r>
      <w:r w:rsidRPr="00DC1AD1">
        <w:rPr>
          <w:rFonts w:ascii="Arial" w:hAnsi="Arial" w:cs="Arial"/>
          <w:sz w:val="28"/>
          <w:szCs w:val="28"/>
        </w:rPr>
        <w:t xml:space="preserve"> Občanské sdružení BŘEH</w:t>
      </w:r>
    </w:p>
    <w:p w:rsidR="00F043BE" w:rsidRPr="00DC1AD1" w:rsidRDefault="00F043BE" w:rsidP="00CE7FEC">
      <w:pPr>
        <w:rPr>
          <w:rFonts w:ascii="Arial" w:hAnsi="Arial" w:cs="Arial"/>
          <w:bCs/>
          <w:sz w:val="28"/>
          <w:szCs w:val="28"/>
        </w:rPr>
      </w:pPr>
      <w:r w:rsidRPr="00DC1AD1">
        <w:rPr>
          <w:rFonts w:ascii="Arial" w:hAnsi="Arial" w:cs="Arial"/>
          <w:bCs/>
          <w:sz w:val="28"/>
          <w:szCs w:val="28"/>
        </w:rPr>
        <w:t>Datum konání: 18. července 2020</w:t>
      </w:r>
    </w:p>
    <w:p w:rsidR="00F043BE" w:rsidRPr="00C00F76" w:rsidRDefault="00F043BE" w:rsidP="00F043BE">
      <w:pPr>
        <w:rPr>
          <w:rFonts w:ascii="Arial" w:hAnsi="Arial" w:cs="Arial"/>
          <w:bCs/>
          <w:sz w:val="28"/>
          <w:szCs w:val="28"/>
        </w:rPr>
      </w:pPr>
      <w:r w:rsidRPr="00C00F76">
        <w:rPr>
          <w:rFonts w:ascii="Arial" w:hAnsi="Arial" w:cs="Arial"/>
          <w:bCs/>
          <w:sz w:val="28"/>
          <w:szCs w:val="28"/>
        </w:rPr>
        <w:t xml:space="preserve">Místo: Plavecký areál Zábřeh, Oborník 39, 789 01 Zábřeh </w:t>
      </w:r>
    </w:p>
    <w:p w:rsidR="00F043BE" w:rsidRPr="00C00F76" w:rsidRDefault="00F043BE" w:rsidP="00F043BE">
      <w:pPr>
        <w:rPr>
          <w:rFonts w:ascii="Arial" w:hAnsi="Arial" w:cs="Arial"/>
          <w:bCs/>
          <w:sz w:val="28"/>
          <w:szCs w:val="28"/>
        </w:rPr>
      </w:pPr>
      <w:r w:rsidRPr="00C00F76">
        <w:rPr>
          <w:rFonts w:ascii="Arial" w:hAnsi="Arial" w:cs="Arial"/>
          <w:bCs/>
          <w:sz w:val="28"/>
          <w:szCs w:val="28"/>
        </w:rPr>
        <w:t xml:space="preserve">Start: 12 hodin </w:t>
      </w:r>
    </w:p>
    <w:p w:rsidR="002D2ABF" w:rsidRDefault="00F043BE" w:rsidP="002D2ABF">
      <w:pPr>
        <w:rPr>
          <w:rFonts w:ascii="Arial" w:hAnsi="Arial" w:cs="Arial"/>
          <w:bCs/>
          <w:sz w:val="28"/>
          <w:szCs w:val="28"/>
        </w:rPr>
      </w:pPr>
      <w:r w:rsidRPr="00C00F76">
        <w:rPr>
          <w:rFonts w:ascii="Arial" w:hAnsi="Arial" w:cs="Arial"/>
          <w:bCs/>
          <w:sz w:val="28"/>
          <w:szCs w:val="28"/>
        </w:rPr>
        <w:t xml:space="preserve">Registrace: od 8 hodin </w:t>
      </w:r>
    </w:p>
    <w:p w:rsidR="002D2ABF" w:rsidRDefault="002D2ABF" w:rsidP="002D2A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Startovné do 15. července: 400 Kč, na místě 500 Kč</w:t>
      </w:r>
    </w:p>
    <w:p w:rsidR="002D2ABF" w:rsidRPr="002D2ABF" w:rsidRDefault="002D2ABF" w:rsidP="002D2ABF">
      <w:pPr>
        <w:rPr>
          <w:rFonts w:ascii="Arial" w:hAnsi="Arial" w:cs="Arial"/>
          <w:sz w:val="28"/>
          <w:szCs w:val="28"/>
        </w:rPr>
      </w:pPr>
      <w:proofErr w:type="spellStart"/>
      <w:r w:rsidRPr="002D2ABF">
        <w:rPr>
          <w:rFonts w:ascii="Arial" w:hAnsi="Arial" w:cs="Arial"/>
          <w:sz w:val="28"/>
          <w:szCs w:val="28"/>
        </w:rPr>
        <w:t>Price</w:t>
      </w:r>
      <w:proofErr w:type="spellEnd"/>
      <w:r w:rsidRPr="002D2A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ABF">
        <w:rPr>
          <w:rFonts w:ascii="Arial" w:hAnsi="Arial" w:cs="Arial"/>
          <w:sz w:val="28"/>
          <w:szCs w:val="28"/>
        </w:rPr>
        <w:t>money</w:t>
      </w:r>
      <w:proofErr w:type="spellEnd"/>
      <w:r w:rsidRPr="002D2ABF">
        <w:rPr>
          <w:rFonts w:ascii="Arial" w:hAnsi="Arial" w:cs="Arial"/>
          <w:sz w:val="28"/>
          <w:szCs w:val="28"/>
        </w:rPr>
        <w:t>: celkem 36.500,-Kč</w:t>
      </w:r>
      <w:r w:rsidRPr="002D2ABF">
        <w:rPr>
          <w:rFonts w:ascii="Arial" w:hAnsi="Arial" w:cs="Arial"/>
          <w:bCs/>
          <w:sz w:val="28"/>
          <w:szCs w:val="28"/>
        </w:rPr>
        <w:t xml:space="preserve"> </w:t>
      </w:r>
    </w:p>
    <w:p w:rsidR="00F043BE" w:rsidRPr="00C00F76" w:rsidRDefault="00F043BE" w:rsidP="00F043BE">
      <w:pPr>
        <w:rPr>
          <w:rFonts w:ascii="Arial" w:hAnsi="Arial" w:cs="Arial"/>
          <w:bCs/>
          <w:sz w:val="28"/>
          <w:szCs w:val="28"/>
        </w:rPr>
      </w:pPr>
      <w:r w:rsidRPr="00C00F76">
        <w:rPr>
          <w:rFonts w:ascii="Arial" w:hAnsi="Arial" w:cs="Arial"/>
          <w:bCs/>
          <w:sz w:val="28"/>
          <w:szCs w:val="28"/>
        </w:rPr>
        <w:t xml:space="preserve">Web: www.welzluvkvadriatlon.cz </w:t>
      </w:r>
    </w:p>
    <w:p w:rsidR="00F043BE" w:rsidRDefault="00C00F76" w:rsidP="00F043BE">
      <w:pPr>
        <w:rPr>
          <w:rFonts w:ascii="Arial" w:hAnsi="Arial" w:cs="Arial"/>
          <w:bCs/>
          <w:sz w:val="28"/>
          <w:szCs w:val="28"/>
        </w:rPr>
      </w:pPr>
      <w:r w:rsidRPr="00C00F76">
        <w:rPr>
          <w:rFonts w:ascii="Arial" w:hAnsi="Arial" w:cs="Arial"/>
          <w:bCs/>
          <w:sz w:val="28"/>
          <w:szCs w:val="28"/>
        </w:rPr>
        <w:t>FB: Welzlův kvadriatlon @</w:t>
      </w:r>
      <w:proofErr w:type="spellStart"/>
      <w:r w:rsidRPr="00C00F76">
        <w:rPr>
          <w:rFonts w:ascii="Arial" w:hAnsi="Arial" w:cs="Arial"/>
          <w:bCs/>
          <w:sz w:val="28"/>
          <w:szCs w:val="28"/>
        </w:rPr>
        <w:t>welzl</w:t>
      </w:r>
      <w:proofErr w:type="spellEnd"/>
    </w:p>
    <w:p w:rsidR="00F043BE" w:rsidRDefault="00F043BE" w:rsidP="00F043BE">
      <w:pPr>
        <w:rPr>
          <w:b/>
          <w:bCs/>
        </w:rPr>
      </w:pPr>
    </w:p>
    <w:p w:rsidR="00F043BE" w:rsidRPr="00F043BE" w:rsidRDefault="00B60288" w:rsidP="00F043BE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Hlavní a štafetový závod</w:t>
      </w:r>
    </w:p>
    <w:p w:rsidR="00B60288" w:rsidRPr="00B60288" w:rsidRDefault="00B60288" w:rsidP="00B60288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>3 KM</w:t>
      </w:r>
      <w:r w:rsidRPr="00B60288">
        <w:rPr>
          <w:rFonts w:ascii="Arial" w:hAnsi="Arial" w:cs="Arial"/>
          <w:sz w:val="28"/>
          <w:szCs w:val="28"/>
        </w:rPr>
        <w:t xml:space="preserve"> | </w:t>
      </w:r>
      <w:r w:rsidRPr="00B60288">
        <w:rPr>
          <w:rFonts w:ascii="Arial" w:hAnsi="Arial" w:cs="Arial"/>
          <w:b/>
          <w:bCs/>
          <w:sz w:val="28"/>
          <w:szCs w:val="28"/>
        </w:rPr>
        <w:t>BĚH</w:t>
      </w:r>
      <w:r w:rsidRPr="00B60288">
        <w:rPr>
          <w:rFonts w:ascii="Arial" w:hAnsi="Arial" w:cs="Arial"/>
          <w:sz w:val="28"/>
          <w:szCs w:val="28"/>
        </w:rPr>
        <w:t xml:space="preserve"> </w:t>
      </w:r>
    </w:p>
    <w:p w:rsidR="00F043BE" w:rsidRPr="00F043BE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F043BE" w:rsidRPr="00F043BE">
        <w:rPr>
          <w:rFonts w:ascii="Arial" w:hAnsi="Arial" w:cs="Arial"/>
          <w:sz w:val="28"/>
          <w:szCs w:val="28"/>
        </w:rPr>
        <w:t>romadný start, 3</w:t>
      </w:r>
      <w:r w:rsidR="00DC1AD1" w:rsidRPr="00B60288">
        <w:rPr>
          <w:rFonts w:ascii="Arial" w:hAnsi="Arial" w:cs="Arial"/>
          <w:sz w:val="28"/>
          <w:szCs w:val="28"/>
        </w:rPr>
        <w:t xml:space="preserve"> </w:t>
      </w:r>
      <w:r w:rsidR="00F043BE" w:rsidRPr="00F043BE">
        <w:rPr>
          <w:rFonts w:ascii="Arial" w:hAnsi="Arial" w:cs="Arial"/>
          <w:sz w:val="28"/>
          <w:szCs w:val="28"/>
        </w:rPr>
        <w:t xml:space="preserve">km kolem řeky Sázavy, </w:t>
      </w:r>
      <w:r w:rsidR="00DC1AD1" w:rsidRPr="00B60288">
        <w:rPr>
          <w:rFonts w:ascii="Arial" w:hAnsi="Arial" w:cs="Arial"/>
          <w:sz w:val="28"/>
          <w:szCs w:val="28"/>
        </w:rPr>
        <w:t xml:space="preserve">kde se závodníci v průběhu blíže seznámí s její teplotou i hloubkou. </w:t>
      </w:r>
      <w:r w:rsidR="00F043BE" w:rsidRPr="00F043BE">
        <w:rPr>
          <w:rFonts w:ascii="Arial" w:hAnsi="Arial" w:cs="Arial"/>
          <w:sz w:val="28"/>
          <w:szCs w:val="28"/>
        </w:rPr>
        <w:t>Na závěr stoupání na hráz nádrže Nemilka.</w:t>
      </w:r>
    </w:p>
    <w:p w:rsidR="00B60288" w:rsidRPr="00B60288" w:rsidRDefault="00B60288" w:rsidP="00B60288">
      <w:pPr>
        <w:spacing w:before="240"/>
        <w:ind w:left="0" w:firstLine="0"/>
        <w:jc w:val="both"/>
        <w:rPr>
          <w:rFonts w:ascii="Arial" w:hAnsi="Arial" w:cs="Arial"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 xml:space="preserve">600 M </w:t>
      </w:r>
      <w:r w:rsidRPr="00B60288">
        <w:rPr>
          <w:rFonts w:ascii="Arial" w:hAnsi="Arial" w:cs="Arial"/>
          <w:sz w:val="28"/>
          <w:szCs w:val="28"/>
        </w:rPr>
        <w:t xml:space="preserve">| </w:t>
      </w:r>
      <w:r w:rsidRPr="00B60288">
        <w:rPr>
          <w:rFonts w:ascii="Arial" w:hAnsi="Arial" w:cs="Arial"/>
          <w:b/>
          <w:bCs/>
          <w:sz w:val="28"/>
          <w:szCs w:val="28"/>
        </w:rPr>
        <w:t>PLAVÁNÍ</w:t>
      </w:r>
      <w:r w:rsidR="00F043BE" w:rsidRPr="00F043BE">
        <w:rPr>
          <w:rFonts w:ascii="Arial" w:hAnsi="Arial" w:cs="Arial"/>
          <w:sz w:val="28"/>
          <w:szCs w:val="28"/>
        </w:rPr>
        <w:t xml:space="preserve"> </w:t>
      </w:r>
    </w:p>
    <w:p w:rsidR="00F043BE" w:rsidRPr="00F043BE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F043BE" w:rsidRPr="00F043BE">
        <w:rPr>
          <w:rFonts w:ascii="Arial" w:hAnsi="Arial" w:cs="Arial"/>
          <w:sz w:val="28"/>
          <w:szCs w:val="28"/>
        </w:rPr>
        <w:t xml:space="preserve">smělení, </w:t>
      </w:r>
      <w:r w:rsidR="00DC1AD1" w:rsidRPr="00B60288">
        <w:rPr>
          <w:rFonts w:ascii="Arial" w:hAnsi="Arial" w:cs="Arial"/>
          <w:sz w:val="28"/>
          <w:szCs w:val="28"/>
        </w:rPr>
        <w:t>skok do vody (cca 2 m), kolem bó</w:t>
      </w:r>
      <w:r w:rsidR="00F043BE" w:rsidRPr="00F043BE">
        <w:rPr>
          <w:rFonts w:ascii="Arial" w:hAnsi="Arial" w:cs="Arial"/>
          <w:sz w:val="28"/>
          <w:szCs w:val="28"/>
        </w:rPr>
        <w:t>jí</w:t>
      </w:r>
      <w:r w:rsidR="00114781">
        <w:rPr>
          <w:rFonts w:ascii="Arial" w:hAnsi="Arial" w:cs="Arial"/>
          <w:sz w:val="28"/>
          <w:szCs w:val="28"/>
        </w:rPr>
        <w:t xml:space="preserve"> na druhou stranu (cca 600 m) v </w:t>
      </w:r>
      <w:r w:rsidR="00F043BE" w:rsidRPr="00F043BE">
        <w:rPr>
          <w:rFonts w:ascii="Arial" w:hAnsi="Arial" w:cs="Arial"/>
          <w:sz w:val="28"/>
          <w:szCs w:val="28"/>
        </w:rPr>
        <w:t>nádrži Nemilka. Nádrž dlouhá léta sloužila jako zdroj pitné vody, dnes je na ní zbudována malá vodní elektrárna</w:t>
      </w:r>
      <w:r w:rsidR="00DC1AD1" w:rsidRPr="00B60288">
        <w:rPr>
          <w:rFonts w:ascii="Arial" w:hAnsi="Arial" w:cs="Arial"/>
          <w:sz w:val="28"/>
          <w:szCs w:val="28"/>
        </w:rPr>
        <w:t>.</w:t>
      </w:r>
    </w:p>
    <w:p w:rsidR="00B60288" w:rsidRPr="00B60288" w:rsidRDefault="00B60288" w:rsidP="00B60288">
      <w:pPr>
        <w:spacing w:before="240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>10,5 KM</w:t>
      </w:r>
      <w:r w:rsidRPr="00B60288">
        <w:rPr>
          <w:rFonts w:ascii="Arial" w:hAnsi="Arial" w:cs="Arial"/>
          <w:b/>
          <w:sz w:val="28"/>
          <w:szCs w:val="28"/>
        </w:rPr>
        <w:t xml:space="preserve"> | </w:t>
      </w:r>
      <w:r w:rsidRPr="00B60288">
        <w:rPr>
          <w:rFonts w:ascii="Arial" w:hAnsi="Arial" w:cs="Arial"/>
          <w:b/>
          <w:bCs/>
          <w:sz w:val="28"/>
          <w:szCs w:val="28"/>
        </w:rPr>
        <w:t>KOLEČKOVÉ BRUSLE</w:t>
      </w:r>
      <w:r w:rsidR="00F043BE" w:rsidRPr="00F043BE">
        <w:rPr>
          <w:rFonts w:ascii="Arial" w:hAnsi="Arial" w:cs="Arial"/>
          <w:b/>
          <w:sz w:val="28"/>
          <w:szCs w:val="28"/>
        </w:rPr>
        <w:t xml:space="preserve"> </w:t>
      </w:r>
    </w:p>
    <w:p w:rsidR="00F043BE" w:rsidRPr="00F043BE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Začátek</w:t>
      </w:r>
      <w:r w:rsidR="00F043BE" w:rsidRPr="00F043BE">
        <w:rPr>
          <w:rFonts w:ascii="Arial" w:hAnsi="Arial" w:cs="Arial"/>
          <w:sz w:val="28"/>
          <w:szCs w:val="28"/>
        </w:rPr>
        <w:t xml:space="preserve"> </w:t>
      </w:r>
      <w:r w:rsidR="00DC1AD1" w:rsidRPr="00B60288">
        <w:rPr>
          <w:rFonts w:ascii="Arial" w:hAnsi="Arial" w:cs="Arial"/>
          <w:sz w:val="28"/>
          <w:szCs w:val="28"/>
        </w:rPr>
        <w:t>z depa na hrázi nádrže Nemilka, sjezd z hráze,</w:t>
      </w:r>
      <w:r w:rsidR="00F043BE" w:rsidRPr="00F043BE">
        <w:rPr>
          <w:rFonts w:ascii="Arial" w:hAnsi="Arial" w:cs="Arial"/>
          <w:sz w:val="28"/>
          <w:szCs w:val="28"/>
        </w:rPr>
        <w:t xml:space="preserve"> dále po nové </w:t>
      </w:r>
      <w:r w:rsidRPr="00B60288">
        <w:rPr>
          <w:rFonts w:ascii="Arial" w:hAnsi="Arial" w:cs="Arial"/>
          <w:sz w:val="28"/>
          <w:szCs w:val="28"/>
        </w:rPr>
        <w:t>komunikaci klikatící se</w:t>
      </w:r>
      <w:r w:rsidR="00F043BE" w:rsidRPr="00F043BE">
        <w:rPr>
          <w:rFonts w:ascii="Arial" w:hAnsi="Arial" w:cs="Arial"/>
          <w:sz w:val="28"/>
          <w:szCs w:val="28"/>
        </w:rPr>
        <w:t xml:space="preserve"> údolím Sázavy k </w:t>
      </w:r>
      <w:proofErr w:type="spellStart"/>
      <w:r w:rsidR="00F043BE" w:rsidRPr="00F043BE">
        <w:rPr>
          <w:rFonts w:ascii="Arial" w:hAnsi="Arial" w:cs="Arial"/>
          <w:sz w:val="28"/>
          <w:szCs w:val="28"/>
        </w:rPr>
        <w:t>Hněvkovu</w:t>
      </w:r>
      <w:proofErr w:type="spellEnd"/>
      <w:r w:rsidR="00F043BE" w:rsidRPr="00F043BE">
        <w:rPr>
          <w:rFonts w:ascii="Arial" w:hAnsi="Arial" w:cs="Arial"/>
          <w:sz w:val="28"/>
          <w:szCs w:val="28"/>
        </w:rPr>
        <w:t xml:space="preserve"> kde </w:t>
      </w:r>
      <w:r w:rsidRPr="00B60288">
        <w:rPr>
          <w:rFonts w:ascii="Arial" w:hAnsi="Arial" w:cs="Arial"/>
          <w:sz w:val="28"/>
          <w:szCs w:val="28"/>
        </w:rPr>
        <w:t xml:space="preserve">se "přeskakuje" </w:t>
      </w:r>
      <w:r w:rsidR="00F043BE" w:rsidRPr="00F043BE">
        <w:rPr>
          <w:rFonts w:ascii="Arial" w:hAnsi="Arial" w:cs="Arial"/>
          <w:sz w:val="28"/>
          <w:szCs w:val="28"/>
        </w:rPr>
        <w:t xml:space="preserve">na </w:t>
      </w:r>
      <w:r w:rsidRPr="00B60288">
        <w:rPr>
          <w:rFonts w:ascii="Arial" w:hAnsi="Arial" w:cs="Arial"/>
          <w:sz w:val="28"/>
          <w:szCs w:val="28"/>
        </w:rPr>
        <w:t xml:space="preserve">unikátní </w:t>
      </w:r>
      <w:r w:rsidR="00F043BE" w:rsidRPr="00F043BE">
        <w:rPr>
          <w:rFonts w:ascii="Arial" w:hAnsi="Arial" w:cs="Arial"/>
          <w:sz w:val="28"/>
          <w:szCs w:val="28"/>
        </w:rPr>
        <w:t>cyklostezku</w:t>
      </w:r>
      <w:r w:rsidRPr="00B60288">
        <w:rPr>
          <w:rFonts w:ascii="Arial" w:hAnsi="Arial" w:cs="Arial"/>
          <w:sz w:val="28"/>
          <w:szCs w:val="28"/>
        </w:rPr>
        <w:t xml:space="preserve"> na opuštěném tělese dráhy. Po stezce do </w:t>
      </w:r>
      <w:proofErr w:type="spellStart"/>
      <w:r w:rsidRPr="00B60288">
        <w:rPr>
          <w:rFonts w:ascii="Arial" w:hAnsi="Arial" w:cs="Arial"/>
          <w:sz w:val="28"/>
          <w:szCs w:val="28"/>
        </w:rPr>
        <w:t>Lupěného</w:t>
      </w:r>
      <w:proofErr w:type="spellEnd"/>
      <w:r w:rsidRPr="00B60288">
        <w:rPr>
          <w:rFonts w:ascii="Arial" w:hAnsi="Arial" w:cs="Arial"/>
          <w:sz w:val="28"/>
          <w:szCs w:val="28"/>
        </w:rPr>
        <w:t xml:space="preserve"> a zpět </w:t>
      </w:r>
      <w:r w:rsidR="00F043BE" w:rsidRPr="00F043BE">
        <w:rPr>
          <w:rFonts w:ascii="Arial" w:hAnsi="Arial" w:cs="Arial"/>
          <w:sz w:val="28"/>
          <w:szCs w:val="28"/>
        </w:rPr>
        <w:t xml:space="preserve">na koupaliště. </w:t>
      </w:r>
    </w:p>
    <w:p w:rsidR="00B60288" w:rsidRPr="00B60288" w:rsidRDefault="00B60288" w:rsidP="00B60288">
      <w:pPr>
        <w:spacing w:before="240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 xml:space="preserve">11 KM </w:t>
      </w:r>
      <w:r w:rsidRPr="00B60288">
        <w:rPr>
          <w:rFonts w:ascii="Arial" w:hAnsi="Arial" w:cs="Arial"/>
          <w:sz w:val="28"/>
          <w:szCs w:val="28"/>
        </w:rPr>
        <w:t xml:space="preserve">| </w:t>
      </w:r>
      <w:r w:rsidRPr="00B60288">
        <w:rPr>
          <w:rFonts w:ascii="Arial" w:hAnsi="Arial" w:cs="Arial"/>
          <w:b/>
          <w:bCs/>
          <w:sz w:val="28"/>
          <w:szCs w:val="28"/>
        </w:rPr>
        <w:t>KOLO</w:t>
      </w:r>
    </w:p>
    <w:p w:rsidR="00B60288" w:rsidRPr="00B60288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 w:rsidRPr="00B60288">
        <w:rPr>
          <w:rFonts w:ascii="Arial" w:hAnsi="Arial" w:cs="Arial"/>
          <w:bCs/>
          <w:sz w:val="28"/>
          <w:szCs w:val="28"/>
        </w:rPr>
        <w:t>Z</w:t>
      </w:r>
      <w:r w:rsidR="00F043BE" w:rsidRPr="00F043BE">
        <w:rPr>
          <w:rFonts w:ascii="Arial" w:hAnsi="Arial" w:cs="Arial"/>
          <w:sz w:val="28"/>
          <w:szCs w:val="28"/>
        </w:rPr>
        <w:t xml:space="preserve"> depa na koupališti k </w:t>
      </w:r>
      <w:proofErr w:type="spellStart"/>
      <w:r w:rsidR="00F043BE" w:rsidRPr="00F043BE">
        <w:rPr>
          <w:rFonts w:ascii="Arial" w:hAnsi="Arial" w:cs="Arial"/>
          <w:sz w:val="28"/>
          <w:szCs w:val="28"/>
        </w:rPr>
        <w:t>Nemilskému</w:t>
      </w:r>
      <w:proofErr w:type="spellEnd"/>
      <w:r w:rsidR="00F043BE" w:rsidRPr="00F043BE">
        <w:rPr>
          <w:rFonts w:ascii="Arial" w:hAnsi="Arial" w:cs="Arial"/>
          <w:sz w:val="28"/>
          <w:szCs w:val="28"/>
        </w:rPr>
        <w:t xml:space="preserve"> splavu, stoupáním k  vysílači a dále až k Jestřebí a odtud nejlepší cestou do cíle na koupališti. </w:t>
      </w:r>
    </w:p>
    <w:p w:rsidR="00B60288" w:rsidRPr="00B60288" w:rsidRDefault="00B60288" w:rsidP="00B60288">
      <w:pPr>
        <w:spacing w:before="240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>Štafety</w:t>
      </w:r>
      <w:r w:rsidR="00F043BE" w:rsidRPr="00F043BE">
        <w:rPr>
          <w:rFonts w:ascii="Arial" w:hAnsi="Arial" w:cs="Arial"/>
          <w:b/>
          <w:sz w:val="28"/>
          <w:szCs w:val="28"/>
        </w:rPr>
        <w:t xml:space="preserve"> </w:t>
      </w:r>
    </w:p>
    <w:p w:rsidR="00F043BE" w:rsidRPr="00F043BE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F043BE" w:rsidRPr="00F043BE">
        <w:rPr>
          <w:rFonts w:ascii="Arial" w:hAnsi="Arial" w:cs="Arial"/>
          <w:sz w:val="28"/>
          <w:szCs w:val="28"/>
        </w:rPr>
        <w:t>ávod štafet se koná na stejné trati jako hlavní závod. Štafeta je složena ze čtyř závodníků, přičemž každý závodník startuje v jedné disciplíně. Organizátor zajistí transport z koupaliště Zábřeh na hráz nádrže Nemilka a zpět. Pravidla umožňují startovat i štafetám se dvěma</w:t>
      </w:r>
      <w:r w:rsidR="00114781">
        <w:rPr>
          <w:rFonts w:ascii="Arial" w:hAnsi="Arial" w:cs="Arial"/>
          <w:sz w:val="28"/>
          <w:szCs w:val="28"/>
        </w:rPr>
        <w:t xml:space="preserve"> či třemi závodníky. V takovém</w:t>
      </w:r>
      <w:r w:rsidR="00F043BE" w:rsidRPr="00F043BE">
        <w:rPr>
          <w:rFonts w:ascii="Arial" w:hAnsi="Arial" w:cs="Arial"/>
          <w:sz w:val="28"/>
          <w:szCs w:val="28"/>
        </w:rPr>
        <w:t xml:space="preserve"> případě si logistiku a transport zajistí samotní závodníci.  Výsledky nezohledňují počet závodníků ve štafetě.</w:t>
      </w:r>
    </w:p>
    <w:p w:rsidR="00F043BE" w:rsidRPr="00B60288" w:rsidRDefault="00F043BE" w:rsidP="00CE7FEC">
      <w:pPr>
        <w:rPr>
          <w:rFonts w:ascii="Arial" w:hAnsi="Arial" w:cs="Arial"/>
          <w:sz w:val="28"/>
          <w:szCs w:val="28"/>
        </w:rPr>
      </w:pPr>
    </w:p>
    <w:sectPr w:rsidR="00F043BE" w:rsidRPr="00B60288" w:rsidSect="00F043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EC"/>
    <w:rsid w:val="00093737"/>
    <w:rsid w:val="00114781"/>
    <w:rsid w:val="002D2ABF"/>
    <w:rsid w:val="00664B67"/>
    <w:rsid w:val="009C0FEC"/>
    <w:rsid w:val="00A45FA0"/>
    <w:rsid w:val="00B60288"/>
    <w:rsid w:val="00BD209C"/>
    <w:rsid w:val="00C00F76"/>
    <w:rsid w:val="00CE7FEC"/>
    <w:rsid w:val="00DC1AD1"/>
    <w:rsid w:val="00F043BE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FCBF-C0BD-4117-95B9-8B18BC6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I"/>
    <w:qFormat/>
    <w:rsid w:val="00CE7FEC"/>
    <w:pPr>
      <w:spacing w:after="0" w:line="240" w:lineRule="auto"/>
      <w:ind w:left="284" w:hanging="284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E7FEC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uiPriority w:val="22"/>
    <w:qFormat/>
    <w:rsid w:val="00CE7FEC"/>
    <w:rPr>
      <w:rFonts w:ascii="Times New Roman" w:hAnsi="Times New Roman" w:cs="Times New Roman" w:hint="default"/>
      <w:b/>
      <w:bCs w:val="0"/>
    </w:rPr>
  </w:style>
  <w:style w:type="paragraph" w:styleId="Normlnweb">
    <w:name w:val="Normal (Web)"/>
    <w:basedOn w:val="Normln"/>
    <w:uiPriority w:val="99"/>
    <w:semiHidden/>
    <w:unhideWhenUsed/>
    <w:qFormat/>
    <w:rsid w:val="00CE7FEC"/>
    <w:pPr>
      <w:spacing w:before="100" w:beforeAutospacing="1" w:after="100" w:afterAutospacing="1"/>
    </w:pPr>
    <w:rPr>
      <w:sz w:val="24"/>
    </w:rPr>
  </w:style>
  <w:style w:type="character" w:customStyle="1" w:styleId="6qdm">
    <w:name w:val="_6qdm"/>
    <w:basedOn w:val="Standardnpsmoodstavce"/>
    <w:rsid w:val="00CE7FEC"/>
  </w:style>
  <w:style w:type="character" w:customStyle="1" w:styleId="textexposedshow">
    <w:name w:val="text_exposed_show"/>
    <w:basedOn w:val="Standardnpsmoodstavce"/>
    <w:rsid w:val="00CE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FsFTwMt5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zlsport@email.cz" TargetMode="External"/><Relationship Id="rId5" Type="http://schemas.openxmlformats.org/officeDocument/2006/relationships/hyperlink" Target="http://www.welzluvkvadriatlon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Mahdalová Lucie</dc:creator>
  <cp:keywords/>
  <dc:description/>
  <cp:lastModifiedBy>Mahdalová Lucie</cp:lastModifiedBy>
  <cp:revision>4</cp:revision>
  <dcterms:created xsi:type="dcterms:W3CDTF">2020-06-27T08:25:00Z</dcterms:created>
  <dcterms:modified xsi:type="dcterms:W3CDTF">2020-06-30T14:11:00Z</dcterms:modified>
</cp:coreProperties>
</file>